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718"/>
        <w:gridCol w:w="5790"/>
        <w:gridCol w:w="1526"/>
      </w:tblGrid>
      <w:tr w:rsidR="00F13953" w:rsidRPr="00545A1B" w:rsidTr="0029695C">
        <w:trPr>
          <w:jc w:val="center"/>
        </w:trPr>
        <w:tc>
          <w:tcPr>
            <w:tcW w:w="1542" w:type="dxa"/>
            <w:vAlign w:val="center"/>
          </w:tcPr>
          <w:p w:rsidR="00F13953" w:rsidRPr="00545A1B" w:rsidRDefault="00F13953" w:rsidP="0042558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45A1B"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 wp14:anchorId="319F0FEF" wp14:editId="3E331D70">
                  <wp:extent cx="842010" cy="7286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مرکز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62"/>
                          <a:stretch/>
                        </pic:blipFill>
                        <pic:spPr bwMode="auto">
                          <a:xfrm>
                            <a:off x="0" y="0"/>
                            <a:ext cx="849359" cy="735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  <w:gridSpan w:val="3"/>
            <w:vAlign w:val="center"/>
          </w:tcPr>
          <w:p w:rsidR="00F13953" w:rsidRPr="00545A1B" w:rsidRDefault="000312D2" w:rsidP="00425584">
            <w:pPr>
              <w:bidi/>
              <w:jc w:val="center"/>
              <w:rPr>
                <w:rFonts w:cs="B Jadid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فرایندهای کاری</w:t>
            </w:r>
            <w:r w:rsidR="004765FC" w:rsidRPr="00545A1B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F44F2">
              <w:rPr>
                <w:rFonts w:cs="B Jadid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F13953" w:rsidRPr="00545A1B" w:rsidTr="00336E4E">
        <w:trPr>
          <w:jc w:val="center"/>
        </w:trPr>
        <w:tc>
          <w:tcPr>
            <w:tcW w:w="1542" w:type="dxa"/>
            <w:vAlign w:val="center"/>
          </w:tcPr>
          <w:p w:rsidR="00F13953" w:rsidRPr="002A65E0" w:rsidRDefault="00C56F08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0312D2" w:rsidRPr="002A65E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</w:t>
            </w:r>
          </w:p>
        </w:tc>
        <w:tc>
          <w:tcPr>
            <w:tcW w:w="8034" w:type="dxa"/>
            <w:gridSpan w:val="3"/>
            <w:vAlign w:val="center"/>
          </w:tcPr>
          <w:p w:rsidR="00F13953" w:rsidRPr="002A65E0" w:rsidRDefault="00E636C2" w:rsidP="00425584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انتشارات مرکز پژوهش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توسعه و آینده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نگری</w:t>
            </w:r>
          </w:p>
        </w:tc>
      </w:tr>
      <w:tr w:rsidR="00F13953" w:rsidRPr="00545A1B" w:rsidTr="00336E4E">
        <w:trPr>
          <w:jc w:val="center"/>
        </w:trPr>
        <w:tc>
          <w:tcPr>
            <w:tcW w:w="1542" w:type="dxa"/>
            <w:vAlign w:val="center"/>
          </w:tcPr>
          <w:p w:rsidR="00F13953" w:rsidRPr="002A65E0" w:rsidRDefault="000312D2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4F44F2"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فرایند</w:t>
            </w:r>
          </w:p>
        </w:tc>
        <w:tc>
          <w:tcPr>
            <w:tcW w:w="8034" w:type="dxa"/>
            <w:gridSpan w:val="3"/>
            <w:vAlign w:val="center"/>
          </w:tcPr>
          <w:p w:rsidR="00F13953" w:rsidRPr="002A65E0" w:rsidRDefault="00E636C2" w:rsidP="00425584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چاپ</w:t>
            </w:r>
            <w:r w:rsidR="00BC48E2">
              <w:rPr>
                <w:rFonts w:cs="B Mitra" w:hint="cs"/>
                <w:sz w:val="24"/>
                <w:szCs w:val="24"/>
                <w:rtl/>
              </w:rPr>
              <w:t xml:space="preserve"> و انتشار</w:t>
            </w:r>
            <w:bookmarkStart w:id="0" w:name="_GoBack"/>
            <w:bookmarkEnd w:id="0"/>
            <w:r w:rsidRPr="002A65E0">
              <w:rPr>
                <w:rFonts w:cs="B Mitra" w:hint="cs"/>
                <w:sz w:val="24"/>
                <w:szCs w:val="24"/>
                <w:rtl/>
              </w:rPr>
              <w:t xml:space="preserve"> کتاب</w:t>
            </w:r>
          </w:p>
        </w:tc>
      </w:tr>
      <w:tr w:rsidR="00C56F08" w:rsidRPr="00545A1B" w:rsidTr="00336E4E">
        <w:trPr>
          <w:jc w:val="center"/>
        </w:trPr>
        <w:tc>
          <w:tcPr>
            <w:tcW w:w="1542" w:type="dxa"/>
            <w:vAlign w:val="center"/>
          </w:tcPr>
          <w:p w:rsidR="00C56F08" w:rsidRPr="002A65E0" w:rsidRDefault="004F44F2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توضیح</w:t>
            </w:r>
            <w:r w:rsidR="000312D2"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مختصر</w:t>
            </w:r>
          </w:p>
        </w:tc>
        <w:tc>
          <w:tcPr>
            <w:tcW w:w="8034" w:type="dxa"/>
            <w:gridSpan w:val="3"/>
            <w:vAlign w:val="center"/>
          </w:tcPr>
          <w:p w:rsidR="00C56F08" w:rsidRPr="002A65E0" w:rsidRDefault="00DE7B4E" w:rsidP="00DA7655">
            <w:pPr>
              <w:bidi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2A65E0">
              <w:rPr>
                <w:rFonts w:ascii="IranNastaliq" w:hAnsi="IranNastaliq" w:cs="B Mitra"/>
                <w:sz w:val="24"/>
                <w:szCs w:val="24"/>
                <w:rtl/>
              </w:rPr>
              <w:t>شناسا</w:t>
            </w:r>
            <w:r w:rsidRPr="002A65E0">
              <w:rPr>
                <w:rFonts w:ascii="IranNastaliq" w:hAnsi="IranNastaliq" w:cs="B Mitra" w:hint="cs"/>
                <w:sz w:val="24"/>
                <w:szCs w:val="24"/>
                <w:rtl/>
              </w:rPr>
              <w:t>یی</w:t>
            </w:r>
            <w:r w:rsidRPr="002A65E0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، </w:t>
            </w:r>
            <w:r w:rsidRPr="002A65E0">
              <w:rPr>
                <w:rFonts w:ascii="IranNastaliq" w:hAnsi="IranNastaliq" w:cs="B Mitra"/>
                <w:sz w:val="24"/>
                <w:szCs w:val="24"/>
                <w:rtl/>
              </w:rPr>
              <w:t>آماده‏ساز</w:t>
            </w:r>
            <w:r w:rsidRPr="002A65E0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Pr="002A65E0">
              <w:rPr>
                <w:rFonts w:ascii="IranNastaliq" w:hAnsi="IranNastaliq" w:cs="B Mitra"/>
                <w:sz w:val="24"/>
                <w:szCs w:val="24"/>
                <w:rtl/>
              </w:rPr>
              <w:t xml:space="preserve"> و</w:t>
            </w:r>
            <w:r w:rsidRPr="002A65E0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="00DA7655">
              <w:rPr>
                <w:rFonts w:ascii="IranNastaliq" w:hAnsi="IranNastaliq" w:cs="B Mitra" w:hint="cs"/>
                <w:sz w:val="24"/>
                <w:szCs w:val="24"/>
                <w:rtl/>
              </w:rPr>
              <w:t>چاپ</w:t>
            </w:r>
            <w:r w:rsidR="000565E7" w:rsidRPr="002A65E0">
              <w:rPr>
                <w:rFonts w:ascii="IranNastaliq" w:hAnsi="IranNastaliq" w:cs="B Mitra" w:hint="cs"/>
                <w:sz w:val="24"/>
                <w:szCs w:val="24"/>
                <w:rtl/>
              </w:rPr>
              <w:t xml:space="preserve"> 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موضوعات و </w:t>
            </w:r>
            <w:r w:rsidR="00DA7655">
              <w:rPr>
                <w:rFonts w:ascii="IranNastaliq" w:hAnsi="IranNastaliq" w:cs="B Mitra" w:hint="cs"/>
                <w:sz w:val="24"/>
                <w:szCs w:val="24"/>
                <w:rtl/>
              </w:rPr>
              <w:t>آثار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علم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فاخر و معتبر، جهت ترجمه و تدو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 w:hint="eastAsia"/>
                <w:sz w:val="24"/>
                <w:szCs w:val="24"/>
                <w:rtl/>
              </w:rPr>
              <w:t>ن،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در راستا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اهداف، مأمور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 w:hint="eastAsia"/>
                <w:sz w:val="24"/>
                <w:szCs w:val="24"/>
                <w:rtl/>
              </w:rPr>
              <w:t>ت‏ها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و ن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 w:hint="eastAsia"/>
                <w:sz w:val="24"/>
                <w:szCs w:val="24"/>
                <w:rtl/>
              </w:rPr>
              <w:t>ازها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مرکز و جامع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ۀ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علم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و پژوهش</w:t>
            </w:r>
            <w:r w:rsidR="00A84235" w:rsidRPr="00A84235">
              <w:rPr>
                <w:rFonts w:ascii="IranNastaliq" w:hAnsi="IranNastaliq" w:cs="B Mitra" w:hint="cs"/>
                <w:sz w:val="24"/>
                <w:szCs w:val="24"/>
                <w:rtl/>
              </w:rPr>
              <w:t>ی</w:t>
            </w:r>
            <w:r w:rsidR="00A84235" w:rsidRPr="00A84235">
              <w:rPr>
                <w:rFonts w:ascii="IranNastaliq" w:hAnsi="IranNastaliq" w:cs="B Mitra"/>
                <w:sz w:val="24"/>
                <w:szCs w:val="24"/>
                <w:rtl/>
              </w:rPr>
              <w:t xml:space="preserve"> کشور</w:t>
            </w:r>
          </w:p>
        </w:tc>
      </w:tr>
      <w:tr w:rsidR="00F13953" w:rsidRPr="00545A1B" w:rsidTr="00336E4E">
        <w:trPr>
          <w:jc w:val="center"/>
        </w:trPr>
        <w:tc>
          <w:tcPr>
            <w:tcW w:w="1542" w:type="dxa"/>
            <w:vAlign w:val="center"/>
          </w:tcPr>
          <w:p w:rsidR="00F13953" w:rsidRPr="002A65E0" w:rsidRDefault="000312D2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آیین</w:t>
            </w:r>
            <w:r w:rsidRPr="002A65E0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="004F44F2"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نامه مرتبط</w:t>
            </w:r>
          </w:p>
        </w:tc>
        <w:tc>
          <w:tcPr>
            <w:tcW w:w="8034" w:type="dxa"/>
            <w:gridSpan w:val="3"/>
            <w:vAlign w:val="center"/>
          </w:tcPr>
          <w:p w:rsidR="00F13953" w:rsidRPr="002A65E0" w:rsidRDefault="00F13953" w:rsidP="004255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9695C" w:rsidRPr="00545A1B" w:rsidTr="00090E0B">
        <w:trPr>
          <w:trHeight w:val="30"/>
          <w:jc w:val="center"/>
        </w:trPr>
        <w:tc>
          <w:tcPr>
            <w:tcW w:w="1542" w:type="dxa"/>
            <w:vMerge w:val="restart"/>
            <w:vAlign w:val="center"/>
          </w:tcPr>
          <w:p w:rsidR="0029695C" w:rsidRPr="002A65E0" w:rsidRDefault="0029695C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شرح فرایند</w:t>
            </w:r>
          </w:p>
        </w:tc>
        <w:tc>
          <w:tcPr>
            <w:tcW w:w="718" w:type="dxa"/>
            <w:vAlign w:val="center"/>
          </w:tcPr>
          <w:p w:rsidR="0029695C" w:rsidRPr="002A65E0" w:rsidRDefault="0029695C" w:rsidP="004255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5790" w:type="dxa"/>
            <w:vAlign w:val="center"/>
          </w:tcPr>
          <w:p w:rsidR="0029695C" w:rsidRPr="002A65E0" w:rsidRDefault="0029695C" w:rsidP="00425584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شرح اقدام</w:t>
            </w:r>
          </w:p>
        </w:tc>
        <w:tc>
          <w:tcPr>
            <w:tcW w:w="1526" w:type="dxa"/>
            <w:vAlign w:val="center"/>
          </w:tcPr>
          <w:p w:rsidR="00090E0B" w:rsidRDefault="0029695C" w:rsidP="00090E0B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واحد</w:t>
            </w:r>
          </w:p>
          <w:p w:rsidR="0029695C" w:rsidRPr="002A65E0" w:rsidRDefault="0029695C" w:rsidP="00090E0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اقدام</w:t>
            </w:r>
            <w:r w:rsidR="00090E0B">
              <w:rPr>
                <w:rFonts w:cs="B Mitra" w:hint="cs"/>
                <w:b/>
                <w:bCs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کننده</w:t>
            </w:r>
            <w:r w:rsidR="00090E0B" w:rsidRPr="00090E0B">
              <w:rPr>
                <w:rStyle w:val="FootnoteReference"/>
                <w:rFonts w:cs="B Mitra"/>
                <w:b/>
                <w:bCs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ارسال فرم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پیشنهاد (درخواست) چاپ کتاب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تألیفی و ترجمه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ای به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اثران</w:t>
            </w:r>
          </w:p>
        </w:tc>
        <w:tc>
          <w:tcPr>
            <w:tcW w:w="1526" w:type="dxa"/>
            <w:vAlign w:val="center"/>
          </w:tcPr>
          <w:p w:rsidR="00DA7655" w:rsidRPr="00DA7655" w:rsidRDefault="00DA7655" w:rsidP="00935732">
            <w:pPr>
              <w:bidi/>
              <w:jc w:val="center"/>
              <w:rPr>
                <w:rFonts w:cs="B Mitra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7B15E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تحویل فرم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پرشده پیشنهاد (درخواست) چاپ کتاب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تألیفی و ترجمه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ای به همراه فایل ورد متن کامل و نهایی کتاب، رزومه و اطلاعات شناسنامه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ای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اثران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5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ارجاع کتاب به دفاتر گروه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پژوهشی مرتبط با موضوع، جهت بررسی اولیه و تأیید ورود کتاب به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عنوان اثر پیشنهادی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طرح موضوع کتاب در جلسه شورای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تألیف، ترجمه و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 xml:space="preserve"> نشر</w:t>
            </w:r>
            <w:r>
              <w:rPr>
                <w:rFonts w:cs="B Mitra" w:hint="cs"/>
                <w:sz w:val="24"/>
                <w:szCs w:val="24"/>
                <w:rtl/>
              </w:rPr>
              <w:t>،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 xml:space="preserve"> به همراه دفاعیات گروه پژوهشی مرتبط، تعیین داوران و نوع داوری در همان جلسه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ارجاع کتاب و فرم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های داوری به داوران پیشنهادی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تحویل موارد اصلاحی داوری به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اثر، دریافت متن اصلاح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شده از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اثر، ارسال مجدد به داوران، پیگیری تا تأیید نهایی داوران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تنظیم و ارسال گواهی داوری و فاکتور حق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الزحمه داوری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پیگیری پرداخت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تعیین نوع ویرایش موردنیاز کتاب و ارجاع به ویراستار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تنظیم فاکتور حق</w:t>
            </w:r>
            <w:r>
              <w:rPr>
                <w:rFonts w:cs="B Mitra" w:hint="eastAsia"/>
                <w:sz w:val="24"/>
                <w:szCs w:val="24"/>
                <w:rtl/>
              </w:rPr>
              <w:t>‏</w:t>
            </w:r>
            <w:r>
              <w:rPr>
                <w:rFonts w:cs="B Mitra" w:hint="cs"/>
                <w:sz w:val="24"/>
                <w:szCs w:val="24"/>
                <w:rtl/>
              </w:rPr>
              <w:t>الزحمه ویراستاری و پیگیری پرداخت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دریافت تأییدیه ویرایش از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 اعمال اصلاحات احتمالی (مرحله نهایی اعمال اصلاحات در محتوای کتاب)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طراحی جلد کتاب (با نظر پیشنهادی صاحب اثر و تأیید مدیر انتشارات)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29695C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ارجاع کتاب برای صفحه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آرایی و آماده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سازی فنی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29695C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دریافت شابک کتاب، مجوزهای پیش از چاپ (وزارت ارشاد و کتابخانه ملی ـ فیپا) و مجوز جلد کتاب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چاپ ماکت (نمونه پیش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چاپ) کتاب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تکمیل فرم گردش کار کتاب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360754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ارسال ماکت و فرم گردش کار کتاب برای صاحب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اثر و دریافت تأییدیه چاپ  از ایشان و اعمال اصلاحات نهایی (اشکالات چاپی و ظاهری)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 xml:space="preserve">ارسال ماکت و فرم گردش کار کتاب به مدیریت نشر و دریافت تأییدیه چاپ 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336E4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ارسال ماکت و فرم گردش کار کتاب به ریاست مرکز و دریافت تأییدیه چاپ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چاپ تیراژ کتاب (به تعداد پیشنهادی مدیر انتشارات)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ارسال نسخه فیزیکی کتاب به صاحب</w:t>
            </w:r>
            <w:r>
              <w:rPr>
                <w:rFonts w:cs="B Mitra" w:hint="eastAsia"/>
                <w:sz w:val="24"/>
                <w:szCs w:val="24"/>
                <w:rtl/>
              </w:rPr>
              <w:t>‏</w:t>
            </w:r>
            <w:r>
              <w:rPr>
                <w:rFonts w:cs="B Mitra" w:hint="cs"/>
                <w:sz w:val="24"/>
                <w:szCs w:val="24"/>
                <w:rtl/>
              </w:rPr>
              <w:t>اثران و ذی</w:t>
            </w:r>
            <w:r>
              <w:rPr>
                <w:rFonts w:cs="B Mitra" w:hint="eastAsia"/>
                <w:sz w:val="24"/>
                <w:szCs w:val="24"/>
                <w:rtl/>
              </w:rPr>
              <w:t>‏</w:t>
            </w:r>
            <w:r>
              <w:rPr>
                <w:rFonts w:cs="B Mitra" w:hint="cs"/>
                <w:sz w:val="24"/>
                <w:szCs w:val="24"/>
                <w:rtl/>
              </w:rPr>
              <w:t>نفعان (به تشخیص مدیر انتشارات)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935732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قیمت</w:t>
            </w:r>
            <w:r w:rsidRPr="002A65E0">
              <w:rPr>
                <w:rFonts w:cs="B Mitra" w:hint="eastAsia"/>
                <w:sz w:val="24"/>
                <w:szCs w:val="24"/>
                <w:rtl/>
              </w:rPr>
              <w:t>‏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>گذاری کتاب و دریافت مجوز اعلام وصول (ارسال 3 نسخه فیزیکی کتاب به وزارت ارشاد)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6A4547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اطلاع</w:t>
            </w:r>
            <w:r>
              <w:rPr>
                <w:rFonts w:cs="B Mitra" w:hint="eastAsia"/>
                <w:sz w:val="24"/>
                <w:szCs w:val="24"/>
                <w:rtl/>
              </w:rPr>
              <w:t>‏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رسانی انتشار کتاب؛ تبلیغ، معرفی و نقد آثار 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6A4547">
            <w:pPr>
              <w:bidi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ارسال کتاب به سکوهای فروش فیزیکی و الکترونیکی 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090E0B">
        <w:trPr>
          <w:trHeight w:val="29"/>
          <w:jc w:val="center"/>
        </w:trPr>
        <w:tc>
          <w:tcPr>
            <w:tcW w:w="1542" w:type="dxa"/>
            <w:vMerge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5790" w:type="dxa"/>
            <w:vAlign w:val="center"/>
          </w:tcPr>
          <w:p w:rsidR="00DA7655" w:rsidRPr="002A65E0" w:rsidRDefault="00DA7655" w:rsidP="00C0262A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فروش و ارسال کتاب به خریداران و مخاطبان</w:t>
            </w:r>
          </w:p>
        </w:tc>
        <w:tc>
          <w:tcPr>
            <w:tcW w:w="1526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7655" w:rsidRPr="00545A1B" w:rsidTr="0029695C">
        <w:trPr>
          <w:jc w:val="center"/>
        </w:trPr>
        <w:tc>
          <w:tcPr>
            <w:tcW w:w="1542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فرم مرتبط</w:t>
            </w:r>
          </w:p>
        </w:tc>
        <w:tc>
          <w:tcPr>
            <w:tcW w:w="8034" w:type="dxa"/>
            <w:gridSpan w:val="3"/>
            <w:vAlign w:val="center"/>
          </w:tcPr>
          <w:p w:rsidR="00DA7655" w:rsidRPr="002A65E0" w:rsidRDefault="00DA7655" w:rsidP="00C574DE">
            <w:pPr>
              <w:bidi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■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 xml:space="preserve"> ندارد   󠅆 دارد   عنوان فرم : .....</w:t>
            </w:r>
          </w:p>
        </w:tc>
      </w:tr>
      <w:tr w:rsidR="00DA7655" w:rsidRPr="00545A1B" w:rsidTr="0029695C">
        <w:trPr>
          <w:jc w:val="center"/>
        </w:trPr>
        <w:tc>
          <w:tcPr>
            <w:tcW w:w="1542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فلوچارت مرتبط</w:t>
            </w:r>
          </w:p>
        </w:tc>
        <w:tc>
          <w:tcPr>
            <w:tcW w:w="8034" w:type="dxa"/>
            <w:gridSpan w:val="3"/>
            <w:vAlign w:val="center"/>
          </w:tcPr>
          <w:p w:rsidR="00DA7655" w:rsidRPr="002A65E0" w:rsidRDefault="00DA7655" w:rsidP="00C574DE">
            <w:pPr>
              <w:bidi/>
              <w:jc w:val="both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■</w:t>
            </w:r>
            <w:r w:rsidRPr="002A65E0">
              <w:rPr>
                <w:rFonts w:cs="B Mitra" w:hint="cs"/>
                <w:sz w:val="24"/>
                <w:szCs w:val="24"/>
                <w:rtl/>
              </w:rPr>
              <w:t xml:space="preserve"> ندارد   󠅆 دارد   </w:t>
            </w:r>
          </w:p>
        </w:tc>
      </w:tr>
      <w:tr w:rsidR="00DA7655" w:rsidRPr="00545A1B" w:rsidTr="0029695C">
        <w:trPr>
          <w:jc w:val="center"/>
        </w:trPr>
        <w:tc>
          <w:tcPr>
            <w:tcW w:w="1542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تاریخ تدوین</w:t>
            </w:r>
          </w:p>
        </w:tc>
        <w:tc>
          <w:tcPr>
            <w:tcW w:w="8034" w:type="dxa"/>
            <w:gridSpan w:val="3"/>
            <w:vAlign w:val="center"/>
          </w:tcPr>
          <w:p w:rsidR="00DA7655" w:rsidRPr="002A65E0" w:rsidRDefault="00DA7655" w:rsidP="00425584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13/07/04</w:t>
            </w:r>
          </w:p>
        </w:tc>
      </w:tr>
      <w:tr w:rsidR="00DA7655" w:rsidRPr="00545A1B" w:rsidTr="0029695C">
        <w:trPr>
          <w:jc w:val="center"/>
        </w:trPr>
        <w:tc>
          <w:tcPr>
            <w:tcW w:w="1542" w:type="dxa"/>
            <w:vAlign w:val="center"/>
          </w:tcPr>
          <w:p w:rsidR="00DA7655" w:rsidRPr="002A65E0" w:rsidRDefault="00DA7655" w:rsidP="0042558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A65E0">
              <w:rPr>
                <w:rFonts w:cs="B Mitra" w:hint="cs"/>
                <w:b/>
                <w:bCs/>
                <w:sz w:val="24"/>
                <w:szCs w:val="24"/>
                <w:rtl/>
              </w:rPr>
              <w:t>مرجع تصویب</w:t>
            </w:r>
          </w:p>
        </w:tc>
        <w:tc>
          <w:tcPr>
            <w:tcW w:w="8034" w:type="dxa"/>
            <w:gridSpan w:val="3"/>
            <w:vAlign w:val="center"/>
          </w:tcPr>
          <w:p w:rsidR="00DA7655" w:rsidRPr="002A65E0" w:rsidRDefault="00DA7655" w:rsidP="00425584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2A65E0">
              <w:rPr>
                <w:rFonts w:cs="B Mitra" w:hint="cs"/>
                <w:sz w:val="24"/>
                <w:szCs w:val="24"/>
                <w:rtl/>
              </w:rPr>
              <w:t>هیات رئیسه مرکز</w:t>
            </w:r>
          </w:p>
        </w:tc>
      </w:tr>
    </w:tbl>
    <w:p w:rsidR="00F13953" w:rsidRPr="00F13953" w:rsidRDefault="00F13953" w:rsidP="00425584">
      <w:pPr>
        <w:bidi/>
        <w:spacing w:line="240" w:lineRule="auto"/>
        <w:jc w:val="center"/>
        <w:rPr>
          <w:rFonts w:cs="B Nazanin"/>
          <w:sz w:val="28"/>
          <w:szCs w:val="28"/>
        </w:rPr>
      </w:pPr>
    </w:p>
    <w:sectPr w:rsidR="00F13953" w:rsidRPr="00F13953" w:rsidSect="004765FC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56" w:rsidRDefault="00FE7856" w:rsidP="00090E0B">
      <w:pPr>
        <w:spacing w:after="0" w:line="240" w:lineRule="auto"/>
      </w:pPr>
      <w:r>
        <w:separator/>
      </w:r>
    </w:p>
  </w:endnote>
  <w:endnote w:type="continuationSeparator" w:id="0">
    <w:p w:rsidR="00FE7856" w:rsidRDefault="00FE7856" w:rsidP="0009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56" w:rsidRDefault="00FE7856" w:rsidP="00090E0B">
      <w:pPr>
        <w:bidi/>
        <w:spacing w:after="0" w:line="240" w:lineRule="auto"/>
      </w:pPr>
      <w:r>
        <w:separator/>
      </w:r>
    </w:p>
  </w:footnote>
  <w:footnote w:type="continuationSeparator" w:id="0">
    <w:p w:rsidR="00FE7856" w:rsidRDefault="00FE7856" w:rsidP="00090E0B">
      <w:pPr>
        <w:spacing w:after="0" w:line="240" w:lineRule="auto"/>
      </w:pPr>
      <w:r>
        <w:continuationSeparator/>
      </w:r>
    </w:p>
  </w:footnote>
  <w:footnote w:id="1">
    <w:p w:rsidR="00090E0B" w:rsidRPr="00090E0B" w:rsidRDefault="00090E0B" w:rsidP="009A248C">
      <w:pPr>
        <w:pStyle w:val="FootnoteText"/>
        <w:bidi/>
        <w:rPr>
          <w:rFonts w:cs="B Mitra" w:hint="cs"/>
          <w:rtl/>
          <w:lang w:bidi="fa-IR"/>
        </w:rPr>
      </w:pPr>
      <w:r w:rsidRPr="00090E0B">
        <w:rPr>
          <w:rStyle w:val="FootnoteReference"/>
          <w:rFonts w:cs="B Mitra"/>
          <w:vertAlign w:val="baseline"/>
        </w:rPr>
        <w:sym w:font="Symbol" w:char="F02A"/>
      </w:r>
      <w:r w:rsidRPr="00090E0B">
        <w:rPr>
          <w:rFonts w:cs="B Mitra"/>
        </w:rPr>
        <w:t xml:space="preserve"> </w:t>
      </w:r>
      <w:r w:rsidRPr="00090E0B">
        <w:rPr>
          <w:rFonts w:cs="B Mitra" w:hint="cs"/>
          <w:rtl/>
        </w:rPr>
        <w:t xml:space="preserve"> واحد اقدام</w:t>
      </w:r>
      <w:r w:rsidRPr="00090E0B">
        <w:rPr>
          <w:rFonts w:cs="B Mitra" w:hint="eastAsia"/>
          <w:rtl/>
        </w:rPr>
        <w:t>‏</w:t>
      </w:r>
      <w:r w:rsidRPr="00090E0B">
        <w:rPr>
          <w:rFonts w:cs="B Mitra" w:hint="cs"/>
          <w:rtl/>
        </w:rPr>
        <w:t>ک</w:t>
      </w:r>
      <w:r w:rsidR="009A248C">
        <w:rPr>
          <w:rFonts w:cs="B Mitra" w:hint="cs"/>
          <w:rtl/>
        </w:rPr>
        <w:t>ننده در همه موارد دفتر نشر منابع علمی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0D8"/>
    <w:multiLevelType w:val="hybridMultilevel"/>
    <w:tmpl w:val="D0B8D84E"/>
    <w:lvl w:ilvl="0" w:tplc="696840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15DEF"/>
    <w:multiLevelType w:val="hybridMultilevel"/>
    <w:tmpl w:val="E278A91C"/>
    <w:lvl w:ilvl="0" w:tplc="04090011">
      <w:start w:val="1"/>
      <w:numFmt w:val="decimal"/>
      <w:lvlText w:val="%1)"/>
      <w:lvlJc w:val="left"/>
      <w:pPr>
        <w:ind w:left="532" w:hanging="360"/>
      </w:p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3"/>
    <w:rsid w:val="000312D2"/>
    <w:rsid w:val="000565E7"/>
    <w:rsid w:val="00090E0B"/>
    <w:rsid w:val="00112A3A"/>
    <w:rsid w:val="00164C34"/>
    <w:rsid w:val="00176EAB"/>
    <w:rsid w:val="0029695C"/>
    <w:rsid w:val="002A5EB1"/>
    <w:rsid w:val="002A65E0"/>
    <w:rsid w:val="0031625F"/>
    <w:rsid w:val="003212CC"/>
    <w:rsid w:val="00336E4E"/>
    <w:rsid w:val="00360754"/>
    <w:rsid w:val="003D25D6"/>
    <w:rsid w:val="00425584"/>
    <w:rsid w:val="004765FC"/>
    <w:rsid w:val="004F44F2"/>
    <w:rsid w:val="00545A1B"/>
    <w:rsid w:val="00580DB0"/>
    <w:rsid w:val="005957DC"/>
    <w:rsid w:val="006A4547"/>
    <w:rsid w:val="00710EBD"/>
    <w:rsid w:val="007B15EC"/>
    <w:rsid w:val="00883C57"/>
    <w:rsid w:val="008B331D"/>
    <w:rsid w:val="009A248C"/>
    <w:rsid w:val="009F0886"/>
    <w:rsid w:val="00A84235"/>
    <w:rsid w:val="00B23A8F"/>
    <w:rsid w:val="00B2707C"/>
    <w:rsid w:val="00BC48E2"/>
    <w:rsid w:val="00BF742D"/>
    <w:rsid w:val="00C0262A"/>
    <w:rsid w:val="00C56F08"/>
    <w:rsid w:val="00C574DE"/>
    <w:rsid w:val="00C66239"/>
    <w:rsid w:val="00C9755B"/>
    <w:rsid w:val="00DA7655"/>
    <w:rsid w:val="00DE7B4E"/>
    <w:rsid w:val="00E636C2"/>
    <w:rsid w:val="00E751FD"/>
    <w:rsid w:val="00F13953"/>
    <w:rsid w:val="00FC76EE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F08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E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E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E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F08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E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E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517C-C0DE-4F06-A945-42FEBB9B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سعید غلامی نتاج امیری</dc:creator>
  <cp:lastModifiedBy>مهدیه دین پناه</cp:lastModifiedBy>
  <cp:revision>26</cp:revision>
  <cp:lastPrinted>2019-09-08T10:55:00Z</cp:lastPrinted>
  <dcterms:created xsi:type="dcterms:W3CDTF">2025-10-04T05:30:00Z</dcterms:created>
  <dcterms:modified xsi:type="dcterms:W3CDTF">2025-10-05T08:09:00Z</dcterms:modified>
</cp:coreProperties>
</file>